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3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2881"/>
        <w:gridCol w:w="1088"/>
        <w:gridCol w:w="6114"/>
      </w:tblGrid>
      <w:tr w:rsidR="00834716" w:rsidRPr="00834716" w14:paraId="619F3AE6" w14:textId="77777777">
        <w:trPr>
          <w:trHeight w:val="993"/>
        </w:trPr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0EF6E" w14:textId="77777777" w:rsidR="00834716" w:rsidRPr="00834716" w:rsidRDefault="00D2073D" w:rsidP="00834716">
            <w:pPr>
              <w:tabs>
                <w:tab w:val="left" w:pos="4111"/>
              </w:tabs>
              <w:rPr>
                <w:rFonts w:ascii="Comic Sans MS" w:hAnsi="Comic Sans MS"/>
                <w:sz w:val="36"/>
                <w:szCs w:val="20"/>
              </w:rPr>
            </w:pPr>
            <w:r>
              <w:rPr>
                <w:rFonts w:ascii="Comic Sans MS" w:hAnsi="Comic Sans MS"/>
                <w:noProof/>
                <w:sz w:val="36"/>
                <w:szCs w:val="2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1E57897A" wp14:editId="1F41BEC6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228600</wp:posOffset>
                  </wp:positionV>
                  <wp:extent cx="2584450" cy="822325"/>
                  <wp:effectExtent l="0" t="0" r="0" b="0"/>
                  <wp:wrapNone/>
                  <wp:docPr id="7" name="Image 7" descr="Cécilia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écilia_logo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E3DB4" w14:textId="77777777" w:rsidR="00834716" w:rsidRPr="00834716" w:rsidRDefault="00834716" w:rsidP="00834716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/>
                <w:sz w:val="36"/>
                <w:szCs w:val="20"/>
              </w:rPr>
            </w:pPr>
            <w:r w:rsidRPr="00834716">
              <w:rPr>
                <w:rFonts w:ascii="Comic Sans MS" w:hAnsi="Comic Sans MS"/>
                <w:sz w:val="36"/>
                <w:szCs w:val="20"/>
              </w:rPr>
              <w:t> </w:t>
            </w:r>
          </w:p>
          <w:p w14:paraId="44820E10" w14:textId="77777777" w:rsidR="00834716" w:rsidRPr="00834716" w:rsidRDefault="00834716" w:rsidP="00C97AC6">
            <w:pPr>
              <w:tabs>
                <w:tab w:val="left" w:pos="4111"/>
              </w:tabs>
              <w:ind w:left="72"/>
              <w:rPr>
                <w:rFonts w:ascii="Comic Sans MS" w:hAnsi="Comic Sans MS"/>
                <w:sz w:val="36"/>
                <w:szCs w:val="20"/>
              </w:rPr>
            </w:pPr>
            <w:r w:rsidRPr="00834716">
              <w:rPr>
                <w:rFonts w:ascii="Comic Sans MS" w:hAnsi="Comic Sans MS"/>
                <w:b/>
                <w:bCs/>
                <w:sz w:val="36"/>
                <w:szCs w:val="20"/>
              </w:rPr>
              <w:t>Directeur</w:t>
            </w:r>
            <w:r w:rsidRPr="00834716">
              <w:rPr>
                <w:rFonts w:ascii="Comic Sans MS" w:hAnsi="Comic Sans MS"/>
                <w:sz w:val="36"/>
                <w:szCs w:val="20"/>
              </w:rPr>
              <w:t xml:space="preserve"> : </w:t>
            </w:r>
            <w:r w:rsidR="00B72E6C">
              <w:rPr>
                <w:rFonts w:ascii="Comic Sans MS" w:hAnsi="Comic Sans MS"/>
                <w:sz w:val="36"/>
                <w:szCs w:val="20"/>
              </w:rPr>
              <w:t>Grégoire</w:t>
            </w:r>
          </w:p>
          <w:p w14:paraId="4C625666" w14:textId="77777777" w:rsidR="00834716" w:rsidRPr="00834716" w:rsidRDefault="00834716" w:rsidP="00834716">
            <w:pPr>
              <w:spacing w:before="60"/>
              <w:ind w:left="74"/>
              <w:rPr>
                <w:rFonts w:ascii="Comic Sans MS" w:hAnsi="Comic Sans MS"/>
                <w:sz w:val="36"/>
                <w:szCs w:val="20"/>
              </w:rPr>
            </w:pPr>
            <w:r w:rsidRPr="00834716">
              <w:rPr>
                <w:rFonts w:ascii="Comic Sans MS" w:hAnsi="Comic Sans MS"/>
                <w:b/>
                <w:bCs/>
                <w:sz w:val="36"/>
                <w:szCs w:val="20"/>
              </w:rPr>
              <w:t>Organiste</w:t>
            </w:r>
            <w:r w:rsidRPr="00834716">
              <w:rPr>
                <w:rFonts w:ascii="Comic Sans MS" w:hAnsi="Comic Sans MS"/>
                <w:sz w:val="36"/>
                <w:szCs w:val="20"/>
              </w:rPr>
              <w:t xml:space="preserve"> : </w:t>
            </w:r>
            <w:r w:rsidR="009B46EC">
              <w:rPr>
                <w:rFonts w:ascii="Comic Sans MS" w:hAnsi="Comic Sans MS"/>
                <w:sz w:val="36"/>
                <w:szCs w:val="20"/>
              </w:rPr>
              <w:t>Raquel</w:t>
            </w:r>
          </w:p>
          <w:p w14:paraId="7399780B" w14:textId="77777777" w:rsidR="00834716" w:rsidRPr="00834716" w:rsidRDefault="00834716" w:rsidP="00834716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/>
                <w:sz w:val="36"/>
                <w:szCs w:val="20"/>
              </w:rPr>
            </w:pPr>
            <w:r w:rsidRPr="00834716">
              <w:rPr>
                <w:sz w:val="22"/>
                <w:szCs w:val="20"/>
              </w:rPr>
              <w:t> </w:t>
            </w:r>
          </w:p>
        </w:tc>
      </w:tr>
      <w:tr w:rsidR="00834716" w:rsidRPr="00834716" w14:paraId="2C12EB91" w14:textId="77777777">
        <w:trPr>
          <w:gridBefore w:val="1"/>
          <w:wBefore w:w="170" w:type="dxa"/>
          <w:trHeight w:val="76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A381F7" w14:textId="77777777" w:rsidR="003F4AAE" w:rsidRPr="00834716" w:rsidRDefault="00834716" w:rsidP="00D31C49">
            <w:pPr>
              <w:keepNext/>
              <w:outlineLvl w:val="0"/>
              <w:rPr>
                <w:rFonts w:ascii="Comic Sans MS" w:hAnsi="Comic Sans MS"/>
                <w:b/>
                <w:bCs/>
                <w:sz w:val="40"/>
                <w:szCs w:val="20"/>
              </w:rPr>
            </w:pPr>
            <w:r w:rsidRPr="00834716">
              <w:rPr>
                <w:rFonts w:ascii="Comic Sans MS" w:hAnsi="Comic Sans MS"/>
                <w:b/>
                <w:bCs/>
                <w:sz w:val="40"/>
                <w:szCs w:val="20"/>
              </w:rPr>
              <w:t>Messe du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B698" w14:textId="50CD6DC2" w:rsidR="00834716" w:rsidRPr="00963B70" w:rsidRDefault="009C4FAB" w:rsidP="00D31C49">
            <w:pPr>
              <w:spacing w:line="360" w:lineRule="auto"/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>1</w:t>
            </w:r>
            <w:r w:rsidR="001F0FCB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>9</w:t>
            </w:r>
            <w:r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 xml:space="preserve"> Mars</w:t>
            </w:r>
            <w:r w:rsidR="00EE55D3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 xml:space="preserve"> </w:t>
            </w:r>
            <w:r w:rsidR="0061049B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>20</w:t>
            </w:r>
            <w:r w:rsidR="00EE55D3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>2</w:t>
            </w:r>
            <w:r w:rsidR="004B33CD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>5</w:t>
            </w:r>
            <w:r w:rsidR="00792DA7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 xml:space="preserve"> </w:t>
            </w:r>
          </w:p>
        </w:tc>
      </w:tr>
      <w:tr w:rsidR="009B46EC" w:rsidRPr="00A203AF" w14:paraId="1A84313B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E760" w14:textId="77777777" w:rsidR="009B46EC" w:rsidRPr="00F6200E" w:rsidRDefault="009B46EC" w:rsidP="000A7DD1">
            <w:pPr>
              <w:keepNext/>
              <w:ind w:left="142"/>
              <w:outlineLvl w:val="3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Entrée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BD74" w14:textId="77777777" w:rsidR="005A0DC2" w:rsidRDefault="005A0DC2" w:rsidP="00F8161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184EB3E" w14:textId="77777777" w:rsidR="009B46EC" w:rsidRDefault="005A0DC2" w:rsidP="00F81610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744 </w:t>
            </w:r>
            <w:r w:rsidR="001F0FCB">
              <w:rPr>
                <w:rFonts w:ascii="Comic Sans MS" w:hAnsi="Comic Sans MS" w:cs="Arial"/>
                <w:sz w:val="28"/>
                <w:szCs w:val="28"/>
              </w:rPr>
              <w:t>Noble époux de Marie</w:t>
            </w:r>
          </w:p>
          <w:p w14:paraId="3D957085" w14:textId="77777777" w:rsidR="0061752A" w:rsidRDefault="0061752A" w:rsidP="00F8161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A9CC8B0" w14:textId="77777777" w:rsidR="0061752A" w:rsidRPr="0061752A" w:rsidRDefault="0061752A" w:rsidP="0061752A">
            <w:pPr>
              <w:rPr>
                <w:rFonts w:eastAsia="Calibri"/>
                <w:kern w:val="2"/>
                <w:sz w:val="32"/>
                <w:szCs w:val="32"/>
                <w14:ligatures w14:val="standardContextual"/>
              </w:rPr>
            </w:pP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t>1 Noble époux de Marie,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Digne objet de nos chants,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Notre cœur t'en supplie,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Veille sur tes enfants.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     Refrain :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     Veille, veille sur tes enfants,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     Veille, veille sur tes enfants.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2 Le Sauveur sur la terre,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Reçut tes soins touchants ;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Toi qu'il nomma son père,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Veille sur tes enfants.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     (Refrain)</w:t>
            </w:r>
          </w:p>
          <w:p w14:paraId="1BCBE719" w14:textId="77777777" w:rsidR="0061752A" w:rsidRPr="0061752A" w:rsidRDefault="0061752A" w:rsidP="0061752A">
            <w:pPr>
              <w:rPr>
                <w:rFonts w:eastAsia="Calibri"/>
                <w:kern w:val="2"/>
                <w:sz w:val="32"/>
                <w:szCs w:val="32"/>
                <w14:ligatures w14:val="standardContextual"/>
              </w:rPr>
            </w:pPr>
          </w:p>
          <w:p w14:paraId="786D77C8" w14:textId="77777777" w:rsidR="0061752A" w:rsidRPr="0061752A" w:rsidRDefault="0061752A" w:rsidP="0061752A">
            <w:pPr>
              <w:rPr>
                <w:rFonts w:eastAsia="Calibri"/>
                <w:kern w:val="2"/>
                <w:sz w:val="32"/>
                <w:szCs w:val="32"/>
                <w14:ligatures w14:val="standardContextual"/>
              </w:rPr>
            </w:pP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t>5 Toi, dont l'obéissance</w:t>
            </w:r>
          </w:p>
          <w:p w14:paraId="1A991B5C" w14:textId="77777777" w:rsidR="0061752A" w:rsidRPr="0061752A" w:rsidRDefault="0061752A" w:rsidP="0061752A">
            <w:pPr>
              <w:rPr>
                <w:rFonts w:eastAsia="Calibri"/>
                <w:kern w:val="2"/>
                <w:sz w:val="32"/>
                <w:szCs w:val="32"/>
                <w14:ligatures w14:val="standardContextual"/>
              </w:rPr>
            </w:pP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t>En ces dangers pressants,</w:t>
            </w:r>
          </w:p>
          <w:p w14:paraId="7EBB5AE1" w14:textId="77777777" w:rsidR="0061752A" w:rsidRPr="0061752A" w:rsidRDefault="0061752A" w:rsidP="0061752A">
            <w:pPr>
              <w:rPr>
                <w:rFonts w:eastAsia="Calibri"/>
                <w:kern w:val="2"/>
                <w:sz w:val="32"/>
                <w:szCs w:val="32"/>
                <w14:ligatures w14:val="standardContextual"/>
              </w:rPr>
            </w:pP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t>Devint leur providence,</w:t>
            </w:r>
          </w:p>
          <w:p w14:paraId="749A6E5C" w14:textId="77777777" w:rsidR="0061752A" w:rsidRPr="0061752A" w:rsidRDefault="0061752A" w:rsidP="0061752A">
            <w:pPr>
              <w:rPr>
                <w:rFonts w:eastAsia="Calibri"/>
                <w:kern w:val="2"/>
                <w:sz w:val="32"/>
                <w:szCs w:val="32"/>
                <w14:ligatures w14:val="standardContextual"/>
              </w:rPr>
            </w:pP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t>Veille sur tes enfants.</w:t>
            </w:r>
          </w:p>
          <w:p w14:paraId="7EFE0AA2" w14:textId="77777777" w:rsidR="0061752A" w:rsidRDefault="0061752A" w:rsidP="00F8161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E303593" w14:textId="7E543356" w:rsidR="0061752A" w:rsidRPr="00F6200E" w:rsidRDefault="0061752A" w:rsidP="00F81610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9B46EC" w:rsidRPr="00A203AF" w14:paraId="38816941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C937" w14:textId="77777777" w:rsidR="0061752A" w:rsidRDefault="0061752A" w:rsidP="000A7DD1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52BD56EC" w14:textId="77777777" w:rsidR="0061752A" w:rsidRDefault="0061752A" w:rsidP="000A7DD1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0E2DCC1C" w14:textId="77777777" w:rsidR="0061752A" w:rsidRDefault="0061752A" w:rsidP="000A7DD1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1A11355F" w14:textId="77777777" w:rsidR="0061752A" w:rsidRDefault="0061752A" w:rsidP="000A7DD1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2E3AFBFE" w14:textId="77777777" w:rsidR="0061752A" w:rsidRDefault="0061752A" w:rsidP="000A7DD1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5C615C67" w14:textId="21394C90" w:rsidR="009B46EC" w:rsidRPr="00F6200E" w:rsidRDefault="009B46EC" w:rsidP="000A7DD1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Kyrie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2329" w14:textId="77777777" w:rsidR="0061752A" w:rsidRDefault="0061752A" w:rsidP="0026388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B3E48CC" w14:textId="77777777" w:rsidR="0061752A" w:rsidRDefault="0061752A" w:rsidP="0026388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3C7D8DD" w14:textId="77777777" w:rsidR="0061752A" w:rsidRDefault="0061752A" w:rsidP="0026388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5B6672A" w14:textId="77777777" w:rsidR="0061752A" w:rsidRDefault="0061752A" w:rsidP="0026388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ED16595" w14:textId="68AB7706" w:rsidR="009B46EC" w:rsidRDefault="005A0DC2" w:rsidP="00263884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 xml:space="preserve">699 </w:t>
            </w:r>
            <w:r w:rsidR="00821D47">
              <w:rPr>
                <w:rFonts w:ascii="Comic Sans MS" w:hAnsi="Comic Sans MS" w:cs="Arial"/>
                <w:sz w:val="28"/>
                <w:szCs w:val="28"/>
              </w:rPr>
              <w:t>Messe en famille</w:t>
            </w:r>
          </w:p>
          <w:p w14:paraId="53788F16" w14:textId="77777777" w:rsidR="0061752A" w:rsidRDefault="0061752A" w:rsidP="0026388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3DB7829" w14:textId="77777777" w:rsidR="0061752A" w:rsidRPr="0061752A" w:rsidRDefault="0061752A" w:rsidP="0061752A">
            <w:pPr>
              <w:shd w:val="clear" w:color="auto" w:fill="FFFFFF"/>
              <w:spacing w:after="100" w:afterAutospacing="1"/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</w:pP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t>1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Toi qui est venu pour nous sauver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Dieu saint, Dieu fort, Dieu immortel,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Dieu de tendresse, Dieu de bonté,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O Christ, O Christ,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O Christ, O Christ,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Dieu plus grand que notre cœur, oublie nos offenses,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2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Souviens-toi de nous, Seigneur, nous sommes poussière,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Souviens-toi de nous, Seigneur, dans ton Royaume,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O Christ, O Christ,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O Christ, O Christ,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Guéris-nous, sauve-nous, prends pitié de nous,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3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Donne-nous un cœur nouveau, un esprit nouveau,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Fais-nous revenir, Seigneur, nous serons sauvés,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O Christ, O Christ,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O Christ, O Christ,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Fais briller ton soleil dans nos ténèbres,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 xml:space="preserve">Seigneur, Seigneur, prends pitié de nous. 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4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Tu es lent à la colère, tu es plein d’amour,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Ne nous traite pas, Seigneur, selon nos péchés,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O Christ, O Christ,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O Christ, O Christ,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Ne nous juge pas, Seigneur, selon nos offenses,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  <w:r w:rsidRPr="0061752A">
              <w:rPr>
                <w:rFonts w:ascii="Roboto Condensed" w:eastAsia="Aptos" w:hAnsi="Roboto Condensed"/>
                <w:color w:val="212529"/>
                <w:kern w:val="2"/>
                <w:sz w:val="22"/>
                <w:szCs w:val="22"/>
                <w:lang w:eastAsia="fr-CH"/>
                <w14:ligatures w14:val="standardContextual"/>
              </w:rPr>
              <w:br/>
              <w:t>Seigneur, Seigneur, prends pitié de nous.</w:t>
            </w:r>
          </w:p>
          <w:p w14:paraId="1E22CF8F" w14:textId="0D722B7B" w:rsidR="0061752A" w:rsidRPr="00F6200E" w:rsidRDefault="0061752A" w:rsidP="00263884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1049B" w:rsidRPr="00A203AF" w14:paraId="415F2219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751" w14:textId="19C01BEF" w:rsidR="0061049B" w:rsidRPr="00F6200E" w:rsidRDefault="00C60B44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Gloria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276A" w14:textId="77777777" w:rsidR="0061049B" w:rsidRPr="00CE092F" w:rsidRDefault="005A0DC2" w:rsidP="0061049B">
            <w:pPr>
              <w:rPr>
                <w:rFonts w:ascii="Comic Sans MS" w:hAnsi="Comic Sans MS" w:cs="Arial"/>
                <w:sz w:val="28"/>
                <w:szCs w:val="28"/>
                <w:lang w:val="fi-FI"/>
              </w:rPr>
            </w:pPr>
            <w:r w:rsidRPr="00CE092F">
              <w:rPr>
                <w:rFonts w:ascii="Comic Sans MS" w:hAnsi="Comic Sans MS" w:cs="Arial"/>
                <w:sz w:val="28"/>
                <w:szCs w:val="28"/>
                <w:lang w:val="fi-FI"/>
              </w:rPr>
              <w:t xml:space="preserve">699 </w:t>
            </w:r>
            <w:r w:rsidR="00821D47" w:rsidRPr="00CE092F">
              <w:rPr>
                <w:rFonts w:ascii="Comic Sans MS" w:hAnsi="Comic Sans MS" w:cs="Arial"/>
                <w:sz w:val="28"/>
                <w:szCs w:val="28"/>
                <w:lang w:val="fi-FI"/>
              </w:rPr>
              <w:t>Messe en famille</w:t>
            </w:r>
          </w:p>
          <w:p w14:paraId="3B8B5538" w14:textId="77777777" w:rsidR="0061752A" w:rsidRPr="00CE092F" w:rsidRDefault="0061752A" w:rsidP="0061049B">
            <w:pPr>
              <w:rPr>
                <w:rFonts w:ascii="Comic Sans MS" w:hAnsi="Comic Sans MS" w:cs="Arial"/>
                <w:sz w:val="28"/>
                <w:szCs w:val="28"/>
                <w:lang w:val="fi-FI"/>
              </w:rPr>
            </w:pPr>
          </w:p>
          <w:p w14:paraId="5503C2E8" w14:textId="77777777" w:rsidR="0061752A" w:rsidRPr="00CE092F" w:rsidRDefault="0061752A" w:rsidP="0061752A">
            <w:pPr>
              <w:shd w:val="clear" w:color="auto" w:fill="FFFFFF"/>
              <w:spacing w:after="100" w:afterAutospacing="1"/>
              <w:rPr>
                <w:rFonts w:ascii="Roboto Condensed" w:hAnsi="Roboto Condensed"/>
                <w:color w:val="212529"/>
                <w:sz w:val="32"/>
                <w:szCs w:val="32"/>
                <w:lang w:val="fi-FI" w:eastAsia="fr-CH"/>
              </w:rPr>
            </w:pPr>
            <w:r w:rsidRPr="00CE092F">
              <w:rPr>
                <w:rFonts w:ascii="Roboto Condensed" w:hAnsi="Roboto Condensed"/>
                <w:color w:val="212529"/>
                <w:sz w:val="32"/>
                <w:szCs w:val="32"/>
                <w:lang w:val="fi-FI" w:eastAsia="fr-CH"/>
              </w:rPr>
              <w:t xml:space="preserve">Alleluia, Alleluia, Alleluia, </w:t>
            </w:r>
          </w:p>
          <w:p w14:paraId="0C592FBA" w14:textId="77777777" w:rsidR="0061752A" w:rsidRPr="00CE092F" w:rsidRDefault="0061752A" w:rsidP="0061752A">
            <w:pPr>
              <w:shd w:val="clear" w:color="auto" w:fill="FFFFFF"/>
              <w:spacing w:after="100" w:afterAutospacing="1"/>
              <w:rPr>
                <w:rFonts w:ascii="Roboto Condensed" w:hAnsi="Roboto Condensed"/>
                <w:color w:val="212529"/>
                <w:sz w:val="32"/>
                <w:szCs w:val="32"/>
                <w:lang w:val="fi-FI" w:eastAsia="fr-CH"/>
              </w:rPr>
            </w:pPr>
            <w:r w:rsidRPr="00CE092F">
              <w:rPr>
                <w:rFonts w:ascii="Roboto Condensed" w:hAnsi="Roboto Condensed"/>
                <w:color w:val="212529"/>
                <w:sz w:val="32"/>
                <w:szCs w:val="32"/>
                <w:lang w:val="fi-FI" w:eastAsia="fr-CH"/>
              </w:rPr>
              <w:t>Alleluia, Alleluia, Alleluia,</w:t>
            </w:r>
          </w:p>
          <w:p w14:paraId="5488A632" w14:textId="77777777" w:rsidR="0061752A" w:rsidRPr="0061752A" w:rsidRDefault="0061752A" w:rsidP="0061752A">
            <w:pPr>
              <w:shd w:val="clear" w:color="auto" w:fill="FFFFFF"/>
              <w:spacing w:after="100" w:afterAutospacing="1"/>
              <w:rPr>
                <w:rFonts w:ascii="Roboto Condensed" w:hAnsi="Roboto Condensed"/>
                <w:color w:val="212529"/>
                <w:sz w:val="32"/>
                <w:szCs w:val="32"/>
                <w:lang w:eastAsia="fr-CH"/>
              </w:rPr>
            </w:pPr>
            <w:r w:rsidRPr="0061752A">
              <w:rPr>
                <w:rFonts w:ascii="Roboto Condensed" w:hAnsi="Roboto Condensed"/>
                <w:color w:val="212529"/>
                <w:sz w:val="32"/>
                <w:szCs w:val="32"/>
                <w:lang w:eastAsia="fr-CH"/>
              </w:rPr>
              <w:t>Rendez grâce au Seigneur : il est bon, oui , éternel est son amour.</w:t>
            </w:r>
          </w:p>
          <w:p w14:paraId="195CABC6" w14:textId="77777777" w:rsidR="0061752A" w:rsidRPr="0061752A" w:rsidRDefault="0061752A" w:rsidP="0061752A">
            <w:pPr>
              <w:shd w:val="clear" w:color="auto" w:fill="FFFFFF"/>
              <w:spacing w:after="100" w:afterAutospacing="1"/>
              <w:rPr>
                <w:rFonts w:ascii="Roboto Condensed" w:hAnsi="Roboto Condensed"/>
                <w:color w:val="212529"/>
                <w:sz w:val="32"/>
                <w:szCs w:val="32"/>
                <w:lang w:eastAsia="fr-CH"/>
              </w:rPr>
            </w:pPr>
            <w:r w:rsidRPr="0061752A">
              <w:rPr>
                <w:rFonts w:ascii="Roboto Condensed" w:hAnsi="Roboto Condensed"/>
                <w:color w:val="212529"/>
                <w:sz w:val="32"/>
                <w:szCs w:val="32"/>
                <w:lang w:eastAsia="fr-CH"/>
              </w:rPr>
              <w:t xml:space="preserve">Lui seul a fait de grandes merveilles, la lune et les étoiles sur la nuit. </w:t>
            </w:r>
          </w:p>
          <w:p w14:paraId="0D7E4D10" w14:textId="3EA44447" w:rsidR="0061752A" w:rsidRPr="00F6200E" w:rsidRDefault="0061752A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1049B" w:rsidRPr="00A203AF" w14:paraId="263681D5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F744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Psaume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230F" w14:textId="77777777" w:rsidR="0061049B" w:rsidRPr="00BE3ADE" w:rsidRDefault="0061752A" w:rsidP="0061049B">
            <w:pPr>
              <w:rPr>
                <w:sz w:val="32"/>
                <w:szCs w:val="32"/>
              </w:rPr>
            </w:pPr>
            <w:r w:rsidRPr="00BE3ADE">
              <w:rPr>
                <w:sz w:val="32"/>
                <w:szCs w:val="32"/>
              </w:rPr>
              <w:t>Le Seigneur est mon berger je ne manque de rien</w:t>
            </w:r>
          </w:p>
          <w:p w14:paraId="5539D1E8" w14:textId="0E49379A" w:rsidR="0061752A" w:rsidRPr="00BE3ADE" w:rsidRDefault="0061752A" w:rsidP="0061049B">
            <w:pPr>
              <w:rPr>
                <w:sz w:val="32"/>
                <w:szCs w:val="32"/>
              </w:rPr>
            </w:pPr>
            <w:r w:rsidRPr="00BE3ADE">
              <w:rPr>
                <w:sz w:val="32"/>
                <w:szCs w:val="32"/>
              </w:rPr>
              <w:t>Sur des pr</w:t>
            </w:r>
            <w:r w:rsidR="00CB7C2F">
              <w:rPr>
                <w:sz w:val="32"/>
                <w:szCs w:val="32"/>
              </w:rPr>
              <w:t>é</w:t>
            </w:r>
            <w:r w:rsidRPr="00BE3ADE">
              <w:rPr>
                <w:sz w:val="32"/>
                <w:szCs w:val="32"/>
              </w:rPr>
              <w:t>s d’herbe fra</w:t>
            </w:r>
            <w:r w:rsidR="00CB7C2F">
              <w:rPr>
                <w:sz w:val="32"/>
                <w:szCs w:val="32"/>
              </w:rPr>
              <w:t>î</w:t>
            </w:r>
            <w:r w:rsidRPr="00BE3ADE">
              <w:rPr>
                <w:sz w:val="32"/>
                <w:szCs w:val="32"/>
              </w:rPr>
              <w:t>che il me fait rep</w:t>
            </w:r>
            <w:r w:rsidR="00BE3ADE" w:rsidRPr="00BE3ADE">
              <w:rPr>
                <w:sz w:val="32"/>
                <w:szCs w:val="32"/>
              </w:rPr>
              <w:t>o</w:t>
            </w:r>
            <w:r w:rsidRPr="00BE3ADE">
              <w:rPr>
                <w:sz w:val="32"/>
                <w:szCs w:val="32"/>
              </w:rPr>
              <w:t xml:space="preserve">ser. </w:t>
            </w:r>
          </w:p>
        </w:tc>
      </w:tr>
      <w:tr w:rsidR="0061049B" w:rsidRPr="00A203AF" w14:paraId="37845210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85F9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Alléluia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60C6" w14:textId="1E045C64" w:rsidR="0061049B" w:rsidRPr="00D311F2" w:rsidRDefault="009C4FAB" w:rsidP="0061049B">
            <w:pPr>
              <w:rPr>
                <w:sz w:val="32"/>
                <w:szCs w:val="32"/>
              </w:rPr>
            </w:pPr>
            <w:r w:rsidRPr="00D311F2">
              <w:rPr>
                <w:sz w:val="32"/>
                <w:szCs w:val="32"/>
              </w:rPr>
              <w:t>T</w:t>
            </w:r>
            <w:r w:rsidR="00CB7C2F">
              <w:rPr>
                <w:sz w:val="32"/>
                <w:szCs w:val="32"/>
              </w:rPr>
              <w:t>a</w:t>
            </w:r>
            <w:r w:rsidRPr="00D311F2">
              <w:rPr>
                <w:sz w:val="32"/>
                <w:szCs w:val="32"/>
              </w:rPr>
              <w:t xml:space="preserve"> parole</w:t>
            </w:r>
            <w:r w:rsidR="00CB7C2F">
              <w:rPr>
                <w:sz w:val="32"/>
                <w:szCs w:val="32"/>
              </w:rPr>
              <w:t>,</w:t>
            </w:r>
            <w:r w:rsidRPr="00D311F2">
              <w:rPr>
                <w:sz w:val="32"/>
                <w:szCs w:val="32"/>
              </w:rPr>
              <w:t xml:space="preserve"> Seigne</w:t>
            </w:r>
            <w:r w:rsidR="00CB7C2F">
              <w:rPr>
                <w:sz w:val="32"/>
                <w:szCs w:val="32"/>
              </w:rPr>
              <w:t>u</w:t>
            </w:r>
            <w:r w:rsidRPr="00D311F2">
              <w:rPr>
                <w:sz w:val="32"/>
                <w:szCs w:val="32"/>
              </w:rPr>
              <w:t>r</w:t>
            </w:r>
            <w:r w:rsidR="00CB7C2F">
              <w:rPr>
                <w:sz w:val="32"/>
                <w:szCs w:val="32"/>
              </w:rPr>
              <w:t>,</w:t>
            </w:r>
            <w:r w:rsidRPr="00D311F2">
              <w:rPr>
                <w:sz w:val="32"/>
                <w:szCs w:val="32"/>
              </w:rPr>
              <w:t xml:space="preserve"> est vérité</w:t>
            </w:r>
            <w:r w:rsidR="00D311F2" w:rsidRPr="00D311F2">
              <w:rPr>
                <w:sz w:val="32"/>
                <w:szCs w:val="32"/>
              </w:rPr>
              <w:t xml:space="preserve"> et ta loi délivrance</w:t>
            </w:r>
            <w:r w:rsidR="00CB7C2F">
              <w:rPr>
                <w:sz w:val="32"/>
                <w:szCs w:val="32"/>
              </w:rPr>
              <w:t>.</w:t>
            </w:r>
          </w:p>
        </w:tc>
      </w:tr>
      <w:tr w:rsidR="0061049B" w:rsidRPr="00A203AF" w14:paraId="153DBB20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0A40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Credo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1C4F" w14:textId="15E88B7F" w:rsidR="0061049B" w:rsidRPr="00F6200E" w:rsidRDefault="001F0FCB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Récité</w:t>
            </w:r>
          </w:p>
        </w:tc>
      </w:tr>
      <w:tr w:rsidR="0061049B" w:rsidRPr="00A203AF" w14:paraId="13789FF1" w14:textId="77777777">
        <w:trPr>
          <w:gridBefore w:val="1"/>
          <w:wBefore w:w="170" w:type="dxa"/>
          <w:trHeight w:val="22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657B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Prières u.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1BFD" w14:textId="477E834F" w:rsidR="0061049B" w:rsidRPr="00F6200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t>Veille, veille sur tes enfants,</w:t>
            </w:r>
            <w:r w:rsidRPr="0061752A">
              <w:rPr>
                <w:rFonts w:eastAsia="Calibri"/>
                <w:kern w:val="2"/>
                <w:sz w:val="32"/>
                <w:szCs w:val="32"/>
                <w14:ligatures w14:val="standardContextual"/>
              </w:rPr>
              <w:br/>
              <w:t>Veille, veille sur tes enfants.</w:t>
            </w:r>
          </w:p>
        </w:tc>
      </w:tr>
      <w:tr w:rsidR="0061049B" w:rsidRPr="00A203AF" w14:paraId="22E53D0A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8AAA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Offertoire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DBE0" w14:textId="77777777" w:rsidR="0061049B" w:rsidRDefault="005A0DC2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758 </w:t>
            </w:r>
            <w:r w:rsidR="00594FF7">
              <w:rPr>
                <w:rFonts w:ascii="Comic Sans MS" w:hAnsi="Comic Sans MS" w:cs="Arial"/>
                <w:sz w:val="28"/>
                <w:szCs w:val="28"/>
              </w:rPr>
              <w:t xml:space="preserve">Il a pour nom Miséricorde </w:t>
            </w:r>
          </w:p>
          <w:p w14:paraId="0A1F5E39" w14:textId="77777777" w:rsidR="00D311F2" w:rsidRDefault="00D311F2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846479C" w14:textId="77777777" w:rsidR="00D311F2" w:rsidRPr="00D311F2" w:rsidRDefault="00D311F2" w:rsidP="00D311F2">
            <w:pPr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</w:pP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t>Refrain</w:t>
            </w: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br/>
              <w:t>Il a pour nom Miséricorde</w:t>
            </w:r>
          </w:p>
          <w:p w14:paraId="6B360F79" w14:textId="77777777" w:rsidR="00D311F2" w:rsidRPr="00D311F2" w:rsidRDefault="00D311F2" w:rsidP="00D311F2">
            <w:pPr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</w:pP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t>Dieu de tendresse et de pitié,</w:t>
            </w:r>
          </w:p>
          <w:p w14:paraId="13FC9310" w14:textId="77777777" w:rsidR="00D311F2" w:rsidRPr="00D311F2" w:rsidRDefault="00D311F2" w:rsidP="00D311F2">
            <w:pPr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</w:pP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t>Dieu qui se donne et qui pardonne,</w:t>
            </w:r>
          </w:p>
          <w:p w14:paraId="5BA29B43" w14:textId="77777777" w:rsidR="00D311F2" w:rsidRPr="00D311F2" w:rsidRDefault="00D311F2" w:rsidP="00D311F2">
            <w:pPr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</w:pP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t>Car éternel est son amour</w:t>
            </w:r>
          </w:p>
          <w:p w14:paraId="5759617C" w14:textId="54958D24" w:rsidR="00D311F2" w:rsidRDefault="00D311F2" w:rsidP="00D311F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br/>
              <w:t>1</w:t>
            </w: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br/>
              <w:t>Passe la Porte, prends courage, toi que retient le désespoir,</w:t>
            </w: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br/>
              <w:t>rappelle-toi les pas, à la brise du soir : c’est le Seigneur, Il te cherche !</w:t>
            </w: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br/>
            </w: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br/>
              <w:t>2</w:t>
            </w: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br/>
              <w:t>Quitte la terre où tu t’enlises pour le pays qu’</w:t>
            </w:r>
            <w:r w:rsidR="00C146A5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t>I</w:t>
            </w: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t>l t’a promis !</w:t>
            </w:r>
            <w:r w:rsidRPr="00D311F2">
              <w:rPr>
                <w:rFonts w:eastAsia="Calibri"/>
                <w:color w:val="000000"/>
                <w:kern w:val="2"/>
                <w:sz w:val="32"/>
                <w:szCs w:val="32"/>
                <w14:ligatures w14:val="standardContextual"/>
              </w:rPr>
              <w:br/>
              <w:t>Nos pères dans la foi ont marché avec Lui. C’est le Seigneur. Il t’appelle.</w:t>
            </w:r>
          </w:p>
          <w:p w14:paraId="12F71689" w14:textId="77777777" w:rsidR="00BE3AD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1805262" w14:textId="362F5B32" w:rsidR="00BE3ADE" w:rsidRPr="00F6200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1049B" w:rsidRPr="00A203AF" w14:paraId="65D9782E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6E64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Sanctus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FCD" w14:textId="77777777" w:rsidR="0061049B" w:rsidRDefault="00347037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699 </w:t>
            </w:r>
            <w:r w:rsidR="0040578E">
              <w:rPr>
                <w:rFonts w:ascii="Comic Sans MS" w:hAnsi="Comic Sans MS" w:cs="Arial"/>
                <w:sz w:val="28"/>
                <w:szCs w:val="28"/>
              </w:rPr>
              <w:t>Messe en famille</w:t>
            </w:r>
          </w:p>
          <w:p w14:paraId="739EC3BF" w14:textId="77777777" w:rsidR="00BE3AD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D2A2DC7" w14:textId="77777777" w:rsidR="00BE3ADE" w:rsidRPr="00BE3ADE" w:rsidRDefault="00BE3ADE" w:rsidP="00BE3ADE">
            <w:pPr>
              <w:shd w:val="clear" w:color="auto" w:fill="FFFFFF"/>
              <w:spacing w:after="100" w:afterAutospacing="1"/>
              <w:rPr>
                <w:color w:val="212529"/>
                <w:sz w:val="32"/>
                <w:szCs w:val="32"/>
                <w:lang w:eastAsia="fr-CH"/>
              </w:rPr>
            </w:pPr>
            <w:r w:rsidRPr="00BE3ADE">
              <w:rPr>
                <w:color w:val="212529"/>
                <w:sz w:val="32"/>
                <w:szCs w:val="32"/>
                <w:lang w:eastAsia="fr-CH"/>
              </w:rPr>
              <w:t>Saint ! Saint ! Saint, le Seigneur,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Dieu de l'univers !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Le ciel et la terre sont remplis de ta gloire.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Hosanna au plus haut des cieux,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Hosanna au plus haut des cieux.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Béni soit celui qui vient au nom du Seigneur.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Hosanna au plus haut des cieux,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Hosanna au plus haut des cieux.</w:t>
            </w:r>
          </w:p>
          <w:p w14:paraId="662B091A" w14:textId="77777777" w:rsidR="00BE3ADE" w:rsidRPr="00BE3ADE" w:rsidRDefault="00BE3ADE" w:rsidP="00BE3ADE">
            <w:pPr>
              <w:shd w:val="clear" w:color="auto" w:fill="FFFFFF"/>
              <w:spacing w:after="100" w:afterAutospacing="1"/>
              <w:rPr>
                <w:rFonts w:ascii="Roboto Condensed" w:hAnsi="Roboto Condensed"/>
                <w:color w:val="212529"/>
                <w:lang w:eastAsia="fr-CH"/>
              </w:rPr>
            </w:pPr>
          </w:p>
          <w:p w14:paraId="1C09142C" w14:textId="77777777" w:rsidR="00BE3ADE" w:rsidRPr="00BE3ADE" w:rsidRDefault="00BE3ADE" w:rsidP="00BE3ADE">
            <w:pPr>
              <w:shd w:val="clear" w:color="auto" w:fill="FFFFFF"/>
              <w:spacing w:after="20"/>
              <w:rPr>
                <w:rFonts w:ascii="Roboto Condensed" w:hAnsi="Roboto Condensed"/>
                <w:b/>
                <w:bCs/>
                <w:color w:val="212529"/>
                <w:sz w:val="32"/>
                <w:szCs w:val="32"/>
                <w:lang w:eastAsia="fr-CH"/>
              </w:rPr>
            </w:pPr>
          </w:p>
          <w:p w14:paraId="348ED04A" w14:textId="75A19C77" w:rsidR="00BE3ADE" w:rsidRPr="00F6200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1049B" w:rsidRPr="00A203AF" w14:paraId="0C7C901A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B206" w14:textId="77777777" w:rsidR="00BE3ADE" w:rsidRDefault="00BE3ADE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1D67826B" w14:textId="77777777" w:rsidR="00BE3ADE" w:rsidRDefault="00BE3ADE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3C579077" w14:textId="77777777" w:rsidR="00BE3ADE" w:rsidRDefault="00BE3ADE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76764748" w14:textId="77777777" w:rsidR="00BE3ADE" w:rsidRDefault="00BE3ADE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46E194BE" w14:textId="77777777" w:rsidR="00BE3ADE" w:rsidRDefault="00BE3ADE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3653E9C3" w14:textId="77777777" w:rsidR="00BE3ADE" w:rsidRDefault="00BE3ADE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62E4599F" w14:textId="571406C0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Anamnèse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7440" w14:textId="77777777" w:rsidR="00BE3AD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98FF2F0" w14:textId="77777777" w:rsidR="00BE3AD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133E511" w14:textId="77777777" w:rsidR="00BE3AD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6DE2E84" w14:textId="77777777" w:rsidR="00BE3AD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A7DFA53" w14:textId="77777777" w:rsidR="00BE3AD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5133AB8" w14:textId="77777777" w:rsidR="00BE3AD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254C6C7" w14:textId="3DF903CA" w:rsidR="0061049B" w:rsidRDefault="00347037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699 </w:t>
            </w:r>
            <w:r w:rsidR="00821D47">
              <w:rPr>
                <w:rFonts w:ascii="Comic Sans MS" w:hAnsi="Comic Sans MS" w:cs="Arial"/>
                <w:sz w:val="28"/>
                <w:szCs w:val="28"/>
              </w:rPr>
              <w:t>Messe en famille</w:t>
            </w:r>
          </w:p>
          <w:p w14:paraId="19965801" w14:textId="77777777" w:rsidR="00BE3ADE" w:rsidRPr="00BE3ADE" w:rsidRDefault="00BE3ADE" w:rsidP="0061049B">
            <w:pPr>
              <w:rPr>
                <w:sz w:val="32"/>
                <w:szCs w:val="32"/>
              </w:rPr>
            </w:pPr>
          </w:p>
          <w:p w14:paraId="5AD4918D" w14:textId="77777777" w:rsidR="00BE3ADE" w:rsidRPr="00BE3ADE" w:rsidRDefault="00BE3ADE" w:rsidP="00BE3ADE">
            <w:pPr>
              <w:shd w:val="clear" w:color="auto" w:fill="FFFFFF"/>
              <w:spacing w:after="100" w:afterAutospacing="1"/>
              <w:rPr>
                <w:color w:val="212529"/>
                <w:sz w:val="32"/>
                <w:szCs w:val="32"/>
                <w:lang w:eastAsia="fr-CH"/>
              </w:rPr>
            </w:pPr>
            <w:r w:rsidRPr="00BE3ADE">
              <w:rPr>
                <w:color w:val="212529"/>
                <w:sz w:val="32"/>
                <w:szCs w:val="32"/>
                <w:lang w:eastAsia="fr-CH"/>
              </w:rPr>
              <w:t>Saint ! Saint ! Saint, le Seigneur,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Dieu de l'univers !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Le ciel et la terre sont remplis de ta gloire.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Hosanna au plus haut des cieux,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Hosanna au plus haut des cieux.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Béni soit celui qui vient au nom du Seigneur.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Hosanna au plus haut des cieux,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Hosanna au plus haut des cieux.</w:t>
            </w:r>
          </w:p>
          <w:p w14:paraId="27E0B972" w14:textId="77777777" w:rsidR="00BE3ADE" w:rsidRPr="00BE3ADE" w:rsidRDefault="00BE3ADE" w:rsidP="00BE3ADE">
            <w:pPr>
              <w:shd w:val="clear" w:color="auto" w:fill="FFFFFF"/>
              <w:spacing w:after="100" w:afterAutospacing="1"/>
              <w:rPr>
                <w:rFonts w:ascii="Roboto Condensed" w:hAnsi="Roboto Condensed"/>
                <w:color w:val="212529"/>
                <w:lang w:eastAsia="fr-CH"/>
              </w:rPr>
            </w:pPr>
          </w:p>
          <w:p w14:paraId="7337217A" w14:textId="77777777" w:rsidR="00BE3ADE" w:rsidRPr="00BE3ADE" w:rsidRDefault="00BE3ADE" w:rsidP="00BE3ADE">
            <w:pPr>
              <w:shd w:val="clear" w:color="auto" w:fill="FFFFFF"/>
              <w:spacing w:after="20"/>
              <w:rPr>
                <w:rFonts w:ascii="Roboto Condensed" w:hAnsi="Roboto Condensed"/>
                <w:b/>
                <w:bCs/>
                <w:color w:val="212529"/>
                <w:sz w:val="32"/>
                <w:szCs w:val="32"/>
                <w:lang w:eastAsia="fr-CH"/>
              </w:rPr>
            </w:pPr>
          </w:p>
          <w:p w14:paraId="0E20BDDB" w14:textId="77777777" w:rsidR="00BE3AD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D4F0B97" w14:textId="311FD4A1" w:rsidR="00BE3ADE" w:rsidRPr="00F6200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1049B" w:rsidRPr="00A203AF" w14:paraId="30132C7D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ECD2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Doxologie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F0AF" w14:textId="77777777" w:rsidR="0061049B" w:rsidRPr="00F6200E" w:rsidRDefault="0061049B" w:rsidP="0061049B">
            <w:pPr>
              <w:ind w:firstLine="119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-------</w:t>
            </w:r>
          </w:p>
        </w:tc>
      </w:tr>
      <w:tr w:rsidR="0061049B" w:rsidRPr="00A203AF" w14:paraId="6A5E7E9F" w14:textId="77777777" w:rsidTr="00025398">
        <w:trPr>
          <w:gridBefore w:val="1"/>
          <w:wBefore w:w="170" w:type="dxa"/>
          <w:trHeight w:val="76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72C0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Agnus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81D" w14:textId="77777777" w:rsidR="0061049B" w:rsidRDefault="00347037" w:rsidP="00651D9C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699 </w:t>
            </w:r>
            <w:r w:rsidR="00821D47">
              <w:rPr>
                <w:rFonts w:ascii="Comic Sans MS" w:hAnsi="Comic Sans MS" w:cs="Arial"/>
                <w:sz w:val="28"/>
                <w:szCs w:val="28"/>
              </w:rPr>
              <w:t>Messe en famille</w:t>
            </w:r>
          </w:p>
          <w:p w14:paraId="3ACC623A" w14:textId="77777777" w:rsidR="00BE3ADE" w:rsidRDefault="00BE3ADE" w:rsidP="00651D9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F86B100" w14:textId="77777777" w:rsidR="00BE3ADE" w:rsidRPr="00BE3ADE" w:rsidRDefault="00BE3ADE" w:rsidP="00BE3ADE">
            <w:pPr>
              <w:shd w:val="clear" w:color="auto" w:fill="FFFFFF"/>
              <w:spacing w:after="100" w:afterAutospacing="1"/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</w:pP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t>Agneau vainqueur,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Par ta mort tu guéris les hommes,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Le monde est sauvé par ton amour !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Agneau de Dieu, prends pitié de nous. (bis)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2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Agneau de Dieu,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Tu arraches du cœur des hommes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Le mal qui empêche d’être heureux.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Agneau de Dieu, prends pitié de nous. (bis)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3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Agneau de Dieu,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Tu deviens le berger des hommes,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En toi tout un peuple est rassemblé !</w:t>
            </w:r>
            <w:r w:rsidRPr="00BE3ADE">
              <w:rPr>
                <w:rFonts w:eastAsia="Aptos"/>
                <w:color w:val="212529"/>
                <w:kern w:val="2"/>
                <w:sz w:val="32"/>
                <w:szCs w:val="32"/>
                <w:lang w:eastAsia="fr-CH"/>
                <w14:ligatures w14:val="standardContextual"/>
              </w:rPr>
              <w:br/>
              <w:t>Agneau de Dieu, donne-nous la paix. (bis)</w:t>
            </w:r>
          </w:p>
          <w:p w14:paraId="1C7477E1" w14:textId="77777777" w:rsidR="00BE3ADE" w:rsidRDefault="00BE3ADE" w:rsidP="00651D9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BA52A8E" w14:textId="620B023E" w:rsidR="00BE3ADE" w:rsidRPr="00F6200E" w:rsidRDefault="00BE3ADE" w:rsidP="00651D9C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1049B" w:rsidRPr="00A203AF" w14:paraId="63BF0E55" w14:textId="77777777">
        <w:trPr>
          <w:gridBefore w:val="1"/>
          <w:wBefore w:w="170" w:type="dxa"/>
          <w:trHeight w:val="37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8F53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Communion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038B" w14:textId="77777777" w:rsidR="0061049B" w:rsidRPr="00BE3ADE" w:rsidRDefault="00347037" w:rsidP="0061049B">
            <w:pPr>
              <w:rPr>
                <w:sz w:val="32"/>
                <w:szCs w:val="32"/>
              </w:rPr>
            </w:pPr>
            <w:r w:rsidRPr="00BE3ADE">
              <w:rPr>
                <w:sz w:val="32"/>
                <w:szCs w:val="32"/>
              </w:rPr>
              <w:t xml:space="preserve">725 </w:t>
            </w:r>
            <w:r w:rsidR="00594FF7" w:rsidRPr="00BE3ADE">
              <w:rPr>
                <w:sz w:val="32"/>
                <w:szCs w:val="32"/>
              </w:rPr>
              <w:t xml:space="preserve">Je Vous aime ô mon Dieu </w:t>
            </w:r>
          </w:p>
          <w:p w14:paraId="6CCA2BFD" w14:textId="77777777" w:rsidR="00BE3ADE" w:rsidRPr="00BE3ADE" w:rsidRDefault="00BE3ADE" w:rsidP="0061049B">
            <w:pPr>
              <w:rPr>
                <w:sz w:val="32"/>
                <w:szCs w:val="32"/>
              </w:rPr>
            </w:pPr>
          </w:p>
          <w:p w14:paraId="487D86CA" w14:textId="5CFC7C60" w:rsidR="00BE3ADE" w:rsidRPr="00BE3ADE" w:rsidRDefault="00BE3ADE" w:rsidP="00BE3ADE">
            <w:pPr>
              <w:shd w:val="clear" w:color="auto" w:fill="FFFFFF"/>
              <w:spacing w:after="100" w:afterAutospacing="1"/>
              <w:rPr>
                <w:color w:val="212529"/>
                <w:sz w:val="32"/>
                <w:szCs w:val="32"/>
                <w:lang w:eastAsia="fr-CH"/>
              </w:rPr>
            </w:pPr>
            <w:r w:rsidRPr="00BE3ADE">
              <w:rPr>
                <w:color w:val="212529"/>
                <w:sz w:val="32"/>
                <w:szCs w:val="32"/>
                <w:lang w:eastAsia="fr-CH"/>
              </w:rPr>
              <w:t>Je vous aime, ô mon Dieu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Paroles et musique : Alain Dumont No. 20-09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D'après le Saint Curé d'Ars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R. Je vous aime, ô mon Dieu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Et mon seul désir est de vous aimer,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De vous aimer jusqu’au dernier soupir de ma vie,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Jusqu’au dernier soupir de ma vie.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1. Ô Dieu Saint, Tu as fait de mon cœur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Le Ciel de ta demeure, un temple sacré !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Père, Fils et Saint-Esprit,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Ton amour est pour moi le plus grand des trésors !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2. Nous portons le nom de « fils de Dieu »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Car nous avons un Père qui veille sur nous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Montrons-nous dignes de Lui,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Il a livré son Fils, offrons-Lui notre amour !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3. Jésus</w:t>
            </w:r>
            <w:r w:rsidR="0044537D">
              <w:rPr>
                <w:color w:val="212529"/>
                <w:sz w:val="32"/>
                <w:szCs w:val="32"/>
                <w:lang w:eastAsia="fr-CH"/>
              </w:rPr>
              <w:t>-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t>Christ, notre Dieu et Seigneur,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Tu nous conduis au Père, Tu es le Chemin !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Ton sang versé sur la Croix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Nous a rendu la vie, nous a ouvert le Ciel !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4. Esprit Saint, Eau Vive de l’amour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Répandue sur la terre en fine rosée,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Tu viens arroser le grain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  <w:t>Pour que lève l’épi sous le Soleil de Dieu.</w:t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</w:r>
            <w:r w:rsidRPr="00BE3ADE">
              <w:rPr>
                <w:color w:val="212529"/>
                <w:sz w:val="32"/>
                <w:szCs w:val="32"/>
                <w:lang w:eastAsia="fr-CH"/>
              </w:rPr>
              <w:br/>
            </w:r>
          </w:p>
          <w:p w14:paraId="36833CC4" w14:textId="69CA0CEC" w:rsidR="00BE3ADE" w:rsidRPr="00F6200E" w:rsidRDefault="00BE3ADE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1049B" w:rsidRPr="00A203AF" w14:paraId="49E0C5F5" w14:textId="77777777">
        <w:trPr>
          <w:gridBefore w:val="1"/>
          <w:wBefore w:w="170" w:type="dxa"/>
          <w:trHeight w:val="37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B8A2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Sortie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EBF5" w14:textId="54B1A4A8" w:rsidR="0061049B" w:rsidRPr="00F6200E" w:rsidRDefault="00347037" w:rsidP="009C4FA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Orgue</w:t>
            </w:r>
          </w:p>
        </w:tc>
      </w:tr>
    </w:tbl>
    <w:p w14:paraId="4F172B6F" w14:textId="77777777" w:rsidR="00DB7CB1" w:rsidRDefault="00DB7CB1" w:rsidP="000A7DD1">
      <w:pPr>
        <w:spacing w:line="480" w:lineRule="auto"/>
        <w:rPr>
          <w:rFonts w:ascii="Arial" w:hAnsi="Arial" w:cs="Arial"/>
        </w:rPr>
      </w:pPr>
    </w:p>
    <w:p w14:paraId="46EA1C96" w14:textId="77777777" w:rsidR="00ED43D8" w:rsidRPr="00ED43D8" w:rsidRDefault="00ED43D8" w:rsidP="000A7DD1">
      <w:pPr>
        <w:spacing w:line="480" w:lineRule="auto"/>
        <w:rPr>
          <w:rFonts w:ascii="Arial" w:hAnsi="Arial" w:cs="Arial"/>
        </w:rPr>
      </w:pPr>
    </w:p>
    <w:sectPr w:rsidR="00ED43D8" w:rsidRPr="00ED43D8" w:rsidSect="00DB7CB1">
      <w:pgSz w:w="11907" w:h="16840" w:code="9"/>
      <w:pgMar w:top="1440" w:right="179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40"/>
    <w:rsid w:val="00025398"/>
    <w:rsid w:val="0005424E"/>
    <w:rsid w:val="000860C0"/>
    <w:rsid w:val="00096009"/>
    <w:rsid w:val="000A7DD1"/>
    <w:rsid w:val="000B49C6"/>
    <w:rsid w:val="000C5A3B"/>
    <w:rsid w:val="000E6477"/>
    <w:rsid w:val="001D10FF"/>
    <w:rsid w:val="001F0FCB"/>
    <w:rsid w:val="001F5192"/>
    <w:rsid w:val="00221E17"/>
    <w:rsid w:val="00263884"/>
    <w:rsid w:val="0031000D"/>
    <w:rsid w:val="00317A8B"/>
    <w:rsid w:val="00347037"/>
    <w:rsid w:val="003F4AAE"/>
    <w:rsid w:val="0040578E"/>
    <w:rsid w:val="004149B7"/>
    <w:rsid w:val="0044537D"/>
    <w:rsid w:val="004B33CD"/>
    <w:rsid w:val="00537E99"/>
    <w:rsid w:val="005806A2"/>
    <w:rsid w:val="00585AAA"/>
    <w:rsid w:val="00594FF7"/>
    <w:rsid w:val="00596C92"/>
    <w:rsid w:val="005A0DC2"/>
    <w:rsid w:val="005C45EC"/>
    <w:rsid w:val="0061049B"/>
    <w:rsid w:val="0061752A"/>
    <w:rsid w:val="00647259"/>
    <w:rsid w:val="00651D9C"/>
    <w:rsid w:val="006530F1"/>
    <w:rsid w:val="00730F73"/>
    <w:rsid w:val="0075358E"/>
    <w:rsid w:val="007716D2"/>
    <w:rsid w:val="007749E4"/>
    <w:rsid w:val="00782740"/>
    <w:rsid w:val="00792DA7"/>
    <w:rsid w:val="007B406D"/>
    <w:rsid w:val="007C10DD"/>
    <w:rsid w:val="007E5000"/>
    <w:rsid w:val="008068FC"/>
    <w:rsid w:val="00821D47"/>
    <w:rsid w:val="00834716"/>
    <w:rsid w:val="00890CB6"/>
    <w:rsid w:val="008C688D"/>
    <w:rsid w:val="008D2517"/>
    <w:rsid w:val="0095556F"/>
    <w:rsid w:val="00963B70"/>
    <w:rsid w:val="009B46EC"/>
    <w:rsid w:val="009C18E4"/>
    <w:rsid w:val="009C4FAB"/>
    <w:rsid w:val="009D3E7C"/>
    <w:rsid w:val="00A153EA"/>
    <w:rsid w:val="00A203AF"/>
    <w:rsid w:val="00A64D42"/>
    <w:rsid w:val="00A77EC4"/>
    <w:rsid w:val="00B536CC"/>
    <w:rsid w:val="00B72E6C"/>
    <w:rsid w:val="00BE3ADE"/>
    <w:rsid w:val="00C146A5"/>
    <w:rsid w:val="00C3111A"/>
    <w:rsid w:val="00C547B9"/>
    <w:rsid w:val="00C60B44"/>
    <w:rsid w:val="00C8638A"/>
    <w:rsid w:val="00C97AC6"/>
    <w:rsid w:val="00CB7C2F"/>
    <w:rsid w:val="00CE092F"/>
    <w:rsid w:val="00CF4EE0"/>
    <w:rsid w:val="00D2073D"/>
    <w:rsid w:val="00D311F2"/>
    <w:rsid w:val="00D31C49"/>
    <w:rsid w:val="00D91023"/>
    <w:rsid w:val="00D97620"/>
    <w:rsid w:val="00DB7CB1"/>
    <w:rsid w:val="00DD65D8"/>
    <w:rsid w:val="00E05E1C"/>
    <w:rsid w:val="00E85763"/>
    <w:rsid w:val="00E9776E"/>
    <w:rsid w:val="00EB011B"/>
    <w:rsid w:val="00EB425E"/>
    <w:rsid w:val="00ED43D8"/>
    <w:rsid w:val="00EE55D3"/>
    <w:rsid w:val="00F44D26"/>
    <w:rsid w:val="00F6200E"/>
    <w:rsid w:val="00F81610"/>
    <w:rsid w:val="00FA5831"/>
    <w:rsid w:val="00FD713B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5E00"/>
  <w15:chartTrackingRefBased/>
  <w15:docId w15:val="{66504558-7759-DE46-AA21-42A433EA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834716"/>
    <w:pPr>
      <w:keepNext/>
      <w:outlineLvl w:val="0"/>
    </w:pPr>
    <w:rPr>
      <w:rFonts w:ascii="Comic Sans MS" w:hAnsi="Comic Sans MS"/>
      <w:b/>
      <w:bCs/>
      <w:sz w:val="40"/>
      <w:szCs w:val="20"/>
    </w:rPr>
  </w:style>
  <w:style w:type="paragraph" w:styleId="Titre4">
    <w:name w:val="heading 4"/>
    <w:basedOn w:val="Normal"/>
    <w:next w:val="Normal"/>
    <w:qFormat/>
    <w:rsid w:val="00834716"/>
    <w:pPr>
      <w:keepNext/>
      <w:ind w:left="142"/>
      <w:outlineLvl w:val="3"/>
    </w:pPr>
    <w:rPr>
      <w:rFonts w:ascii="Comic Sans MS" w:hAnsi="Comic Sans MS"/>
      <w:b/>
      <w:bCs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Y\AppData\Roaming\Microsoft\Mod&#232;les\Messe%20C&#233;cilia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Messe Cécilia</Template>
  <TotalTime>0</TotalTime>
  <Pages>6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Diolly VS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Anny MEYER</dc:creator>
  <cp:keywords/>
  <dc:description/>
  <cp:lastModifiedBy>Marie-Clémence H</cp:lastModifiedBy>
  <cp:revision>6</cp:revision>
  <cp:lastPrinted>1899-12-31T23:00:00Z</cp:lastPrinted>
  <dcterms:created xsi:type="dcterms:W3CDTF">2025-03-12T19:29:00Z</dcterms:created>
  <dcterms:modified xsi:type="dcterms:W3CDTF">2025-03-15T13:30:00Z</dcterms:modified>
</cp:coreProperties>
</file>